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B6" w:rsidRDefault="002205B6" w:rsidP="00670DA4">
      <w:pPr>
        <w:jc w:val="center"/>
        <w:rPr>
          <w:rFonts w:ascii="Comic Sans MS" w:hAnsi="Comic Sans MS"/>
        </w:rPr>
      </w:pPr>
      <w:bookmarkStart w:id="0" w:name="_GoBack"/>
      <w:bookmarkEnd w:id="0"/>
    </w:p>
    <w:p w:rsidR="00475A7A" w:rsidRPr="00F059B0" w:rsidRDefault="00670DA4" w:rsidP="00670DA4">
      <w:pPr>
        <w:jc w:val="center"/>
        <w:rPr>
          <w:rFonts w:ascii="Comic Sans MS" w:hAnsi="Comic Sans MS"/>
          <w:color w:val="7030A0"/>
        </w:rPr>
      </w:pPr>
      <w:r w:rsidRPr="00F059B0">
        <w:rPr>
          <w:rFonts w:ascii="Comic Sans MS" w:hAnsi="Comic Sans MS"/>
          <w:color w:val="7030A0"/>
        </w:rPr>
        <w:t>West Street Primary will be an inclusive, caring and inspirational school providing every opportunity for children, staff and families at the heart of the community where everyone is valued and nurtured.</w:t>
      </w:r>
    </w:p>
    <w:p w:rsidR="00670DA4" w:rsidRPr="00AD0C91" w:rsidRDefault="00670DA4" w:rsidP="00670DA4">
      <w:pPr>
        <w:jc w:val="center"/>
        <w:rPr>
          <w:rFonts w:ascii="Comic Sans MS" w:hAnsi="Comic Sans MS"/>
        </w:rPr>
      </w:pPr>
    </w:p>
    <w:p w:rsidR="00670DA4" w:rsidRPr="00AD0C91" w:rsidRDefault="00670DA4" w:rsidP="00670DA4">
      <w:pPr>
        <w:jc w:val="center"/>
        <w:rPr>
          <w:rFonts w:ascii="Comic Sans MS" w:hAnsi="Comic Sans MS"/>
        </w:rPr>
      </w:pPr>
      <w:r w:rsidRPr="00AD0C91">
        <w:rPr>
          <w:rFonts w:ascii="Comic Sans MS" w:hAnsi="Comic Sans MS"/>
        </w:rPr>
        <w:t xml:space="preserve">“Homework is an important extension of classroom learning. It helps to cement the ideas that children learn at school (or should be learning!), helping things sink in further and expanding their knowledge. The complexity and amount of homework that needs to be carried out obviously increases considerably as children progress through school. The amount of homework given to primary aged children varies, but they are likely to get some on a regular basis. Getting used to doing homework from an early age will definitely be an advantage, as children are more likely to continue doing so as they progress through their school years.” Early Childhood Education Website </w:t>
      </w:r>
    </w:p>
    <w:p w:rsidR="00670DA4" w:rsidRPr="00AD0C91" w:rsidRDefault="00670DA4" w:rsidP="00670DA4">
      <w:pPr>
        <w:jc w:val="center"/>
        <w:rPr>
          <w:rFonts w:ascii="Comic Sans MS" w:hAnsi="Comic Sans MS"/>
        </w:rPr>
      </w:pPr>
    </w:p>
    <w:p w:rsidR="00670DA4" w:rsidRPr="00AD0C91" w:rsidRDefault="00670DA4" w:rsidP="00670DA4">
      <w:pPr>
        <w:jc w:val="center"/>
        <w:rPr>
          <w:rFonts w:ascii="Comic Sans MS" w:hAnsi="Comic Sans MS"/>
        </w:rPr>
      </w:pPr>
      <w:r w:rsidRPr="00AD0C91">
        <w:rPr>
          <w:rFonts w:ascii="Comic Sans MS" w:hAnsi="Comic Sans MS"/>
        </w:rPr>
        <w:t xml:space="preserve">West Street Primary School is committed to providing the best possible quality of education to all learners. To help achieve this commitment, our homework system is designed to ensure that parents and carers can support children’s learning at home. </w:t>
      </w:r>
    </w:p>
    <w:p w:rsidR="00670DA4" w:rsidRPr="00AD0C91" w:rsidRDefault="00670DA4" w:rsidP="00670DA4">
      <w:pPr>
        <w:jc w:val="center"/>
        <w:rPr>
          <w:rFonts w:ascii="Comic Sans MS" w:hAnsi="Comic Sans MS"/>
        </w:rPr>
      </w:pPr>
      <w:r w:rsidRPr="00AD0C91">
        <w:rPr>
          <w:rFonts w:ascii="Comic Sans MS" w:hAnsi="Comic Sans MS"/>
        </w:rPr>
        <w:t>Aim of this Policy: To raise standards by helping, parents and carers to support children’s learning at home more effectively.</w:t>
      </w:r>
    </w:p>
    <w:p w:rsidR="00670DA4" w:rsidRPr="00AD0C91" w:rsidRDefault="00670DA4" w:rsidP="00670DA4">
      <w:pPr>
        <w:jc w:val="center"/>
        <w:rPr>
          <w:rFonts w:ascii="Comic Sans MS" w:hAnsi="Comic Sans MS"/>
        </w:rPr>
      </w:pPr>
    </w:p>
    <w:p w:rsidR="00670DA4" w:rsidRPr="00823D71" w:rsidRDefault="00670DA4" w:rsidP="00670DA4">
      <w:pPr>
        <w:jc w:val="center"/>
        <w:rPr>
          <w:rFonts w:ascii="Comic Sans MS" w:hAnsi="Comic Sans MS"/>
          <w:b/>
          <w:color w:val="7030A0"/>
        </w:rPr>
      </w:pPr>
      <w:r w:rsidRPr="00823D71">
        <w:rPr>
          <w:rFonts w:ascii="Comic Sans MS" w:hAnsi="Comic Sans MS"/>
          <w:b/>
          <w:color w:val="7030A0"/>
        </w:rPr>
        <w:t xml:space="preserve">Roles and Responsibilities </w:t>
      </w:r>
      <w:r w:rsidR="002205B6" w:rsidRPr="00823D71">
        <w:rPr>
          <w:rFonts w:ascii="Comic Sans MS" w:hAnsi="Comic Sans MS"/>
          <w:b/>
          <w:color w:val="7030A0"/>
        </w:rPr>
        <w:t xml:space="preserve">- </w:t>
      </w:r>
      <w:r w:rsidRPr="00823D71">
        <w:rPr>
          <w:rFonts w:ascii="Comic Sans MS" w:hAnsi="Comic Sans MS"/>
          <w:b/>
          <w:color w:val="7030A0"/>
        </w:rPr>
        <w:t xml:space="preserve">Class Teachers </w:t>
      </w:r>
    </w:p>
    <w:p w:rsidR="008C3B82" w:rsidRPr="00AD0C91" w:rsidRDefault="00670DA4" w:rsidP="00670DA4">
      <w:pPr>
        <w:jc w:val="center"/>
        <w:rPr>
          <w:rFonts w:ascii="Comic Sans MS" w:hAnsi="Comic Sans MS"/>
        </w:rPr>
      </w:pPr>
      <w:r w:rsidRPr="00AD0C91">
        <w:rPr>
          <w:rFonts w:ascii="Comic Sans MS" w:hAnsi="Comic Sans MS"/>
        </w:rPr>
        <w:t>The role of the teachers is to ensure that every child has h</w:t>
      </w:r>
      <w:r w:rsidR="00AD0C91">
        <w:rPr>
          <w:rFonts w:ascii="Comic Sans MS" w:hAnsi="Comic Sans MS"/>
        </w:rPr>
        <w:t xml:space="preserve">omework set for them each week in line with the school </w:t>
      </w:r>
      <w:proofErr w:type="spellStart"/>
      <w:r w:rsidR="00AD0C91">
        <w:rPr>
          <w:rFonts w:ascii="Comic Sans MS" w:hAnsi="Comic Sans MS"/>
        </w:rPr>
        <w:t>policy.</w:t>
      </w:r>
      <w:r w:rsidRPr="00AD0C91">
        <w:rPr>
          <w:rFonts w:ascii="Comic Sans MS" w:hAnsi="Comic Sans MS"/>
        </w:rPr>
        <w:t>The</w:t>
      </w:r>
      <w:proofErr w:type="spellEnd"/>
      <w:r w:rsidRPr="00AD0C91">
        <w:rPr>
          <w:rFonts w:ascii="Comic Sans MS" w:hAnsi="Comic Sans MS"/>
        </w:rPr>
        <w:t xml:space="preserve"> homework must be linked to what children are learning and should be based on consolidating what they have done or investigating/information gathering about what they are going to learn. Homework must be personalised and should be an activity that the child can do at home independently but with adult support if it is available. </w:t>
      </w:r>
      <w:r w:rsidR="008C3B82" w:rsidRPr="00AD0C91">
        <w:rPr>
          <w:rFonts w:ascii="Comic Sans MS" w:hAnsi="Comic Sans MS"/>
        </w:rPr>
        <w:t>Teachers must ensure that children understand the task.</w:t>
      </w:r>
    </w:p>
    <w:p w:rsidR="008C3B82" w:rsidRPr="00823D71" w:rsidRDefault="002205B6" w:rsidP="00670DA4">
      <w:pPr>
        <w:jc w:val="center"/>
        <w:rPr>
          <w:rFonts w:ascii="Comic Sans MS" w:hAnsi="Comic Sans MS"/>
          <w:b/>
          <w:color w:val="7030A0"/>
        </w:rPr>
      </w:pPr>
      <w:r w:rsidRPr="00823D71">
        <w:rPr>
          <w:rFonts w:ascii="Comic Sans MS" w:hAnsi="Comic Sans MS"/>
          <w:b/>
          <w:color w:val="7030A0"/>
        </w:rPr>
        <w:t>Roles and Responsibilities -</w:t>
      </w:r>
      <w:r w:rsidR="008C3B82" w:rsidRPr="00823D71">
        <w:rPr>
          <w:rFonts w:ascii="Comic Sans MS" w:hAnsi="Comic Sans MS"/>
          <w:b/>
          <w:color w:val="7030A0"/>
        </w:rPr>
        <w:t xml:space="preserve"> Pupils and Parents</w:t>
      </w:r>
    </w:p>
    <w:p w:rsidR="008C3B82" w:rsidRDefault="008C3B82" w:rsidP="00670DA4">
      <w:pPr>
        <w:jc w:val="center"/>
        <w:rPr>
          <w:rFonts w:ascii="Comic Sans MS" w:hAnsi="Comic Sans MS"/>
        </w:rPr>
      </w:pPr>
      <w:r w:rsidRPr="00AD0C91">
        <w:rPr>
          <w:rFonts w:ascii="Comic Sans MS" w:hAnsi="Comic Sans MS"/>
        </w:rPr>
        <w:t>Parents and pupils sign the Home School Agreement every year which includes an agreement to do homework set. Homework also forms part of our Reach for the Stars system.</w:t>
      </w:r>
      <w:r w:rsidR="00AD0C91">
        <w:rPr>
          <w:rFonts w:ascii="Comic Sans MS" w:hAnsi="Comic Sans MS"/>
        </w:rPr>
        <w:t xml:space="preserve"> Pupils should make sure they remember to take their homework home and return it to school completed. Parents should support their child in completing their homework. Both pupils and parents should ask if they do not understand the task and report back how they found it. This can be done verbally or by writing a note on the sheet.</w:t>
      </w:r>
    </w:p>
    <w:p w:rsidR="002205B6" w:rsidRPr="002205B6" w:rsidRDefault="002205B6" w:rsidP="00670DA4">
      <w:pPr>
        <w:jc w:val="center"/>
        <w:rPr>
          <w:rFonts w:ascii="Comic Sans MS" w:hAnsi="Comic Sans MS"/>
          <w:b/>
        </w:rPr>
      </w:pPr>
    </w:p>
    <w:p w:rsidR="008C3B82" w:rsidRPr="00823D71" w:rsidRDefault="008C3B82" w:rsidP="00670DA4">
      <w:pPr>
        <w:jc w:val="center"/>
        <w:rPr>
          <w:rFonts w:ascii="Comic Sans MS" w:hAnsi="Comic Sans MS"/>
          <w:b/>
          <w:color w:val="7030A0"/>
        </w:rPr>
      </w:pPr>
      <w:r w:rsidRPr="00823D71">
        <w:rPr>
          <w:rFonts w:ascii="Comic Sans MS" w:hAnsi="Comic Sans MS"/>
          <w:b/>
          <w:color w:val="7030A0"/>
        </w:rPr>
        <w:t>What is homework?</w:t>
      </w:r>
    </w:p>
    <w:p w:rsidR="008C3B82" w:rsidRPr="00AD0C91" w:rsidRDefault="008C3B82" w:rsidP="00670DA4">
      <w:pPr>
        <w:jc w:val="center"/>
        <w:rPr>
          <w:rFonts w:ascii="Comic Sans MS" w:hAnsi="Comic Sans MS"/>
        </w:rPr>
      </w:pPr>
      <w:r w:rsidRPr="00AD0C91">
        <w:rPr>
          <w:rFonts w:ascii="Comic Sans MS" w:hAnsi="Comic Sans MS"/>
        </w:rPr>
        <w:t>Homework is any activity the child is asked to complete at home. This includes reading</w:t>
      </w:r>
      <w:r w:rsidR="002205B6">
        <w:rPr>
          <w:rFonts w:ascii="Comic Sans MS" w:hAnsi="Comic Sans MS"/>
        </w:rPr>
        <w:t xml:space="preserve"> which is absolutely crucial. All children should read at least 3 times per week and parents sign their reading record books. This does not have to be for a long period of time and can include parents reading WITH their children. Homework could also include playing a game, practising handwriting, </w:t>
      </w:r>
      <w:r w:rsidR="00D40DEB">
        <w:rPr>
          <w:rFonts w:ascii="Comic Sans MS" w:hAnsi="Comic Sans MS"/>
        </w:rPr>
        <w:t>number bonds, practising for a performance etc.</w:t>
      </w:r>
    </w:p>
    <w:p w:rsidR="00670DA4" w:rsidRPr="00823D71" w:rsidRDefault="008C3B82" w:rsidP="00670DA4">
      <w:pPr>
        <w:jc w:val="center"/>
        <w:rPr>
          <w:rFonts w:ascii="Comic Sans MS" w:hAnsi="Comic Sans MS"/>
          <w:color w:val="7030A0"/>
        </w:rPr>
      </w:pPr>
      <w:r w:rsidRPr="00823D71">
        <w:rPr>
          <w:rFonts w:ascii="Comic Sans MS" w:hAnsi="Comic Sans MS"/>
          <w:color w:val="7030A0"/>
        </w:rPr>
        <w:t>Minimum expectations</w:t>
      </w:r>
    </w:p>
    <w:tbl>
      <w:tblPr>
        <w:tblStyle w:val="TableGrid"/>
        <w:tblW w:w="0" w:type="auto"/>
        <w:tblLook w:val="04A0" w:firstRow="1" w:lastRow="0" w:firstColumn="1" w:lastColumn="0" w:noHBand="0" w:noVBand="1"/>
      </w:tblPr>
      <w:tblGrid>
        <w:gridCol w:w="2263"/>
        <w:gridCol w:w="3747"/>
        <w:gridCol w:w="3006"/>
      </w:tblGrid>
      <w:tr w:rsidR="00670DA4" w:rsidTr="00670DA4">
        <w:tc>
          <w:tcPr>
            <w:tcW w:w="2263" w:type="dxa"/>
          </w:tcPr>
          <w:p w:rsidR="00670DA4" w:rsidRPr="002205B6" w:rsidRDefault="00670DA4" w:rsidP="00670DA4">
            <w:pPr>
              <w:jc w:val="center"/>
              <w:rPr>
                <w:rFonts w:ascii="Comic Sans MS" w:hAnsi="Comic Sans MS"/>
              </w:rPr>
            </w:pPr>
            <w:r w:rsidRPr="002205B6">
              <w:rPr>
                <w:rFonts w:ascii="Comic Sans MS" w:hAnsi="Comic Sans MS"/>
              </w:rPr>
              <w:t>Year Group</w:t>
            </w:r>
          </w:p>
        </w:tc>
        <w:tc>
          <w:tcPr>
            <w:tcW w:w="3747" w:type="dxa"/>
          </w:tcPr>
          <w:p w:rsidR="00670DA4" w:rsidRPr="002205B6" w:rsidRDefault="00670DA4" w:rsidP="00670DA4">
            <w:pPr>
              <w:jc w:val="center"/>
              <w:rPr>
                <w:rFonts w:ascii="Comic Sans MS" w:hAnsi="Comic Sans MS"/>
              </w:rPr>
            </w:pPr>
            <w:r w:rsidRPr="002205B6">
              <w:rPr>
                <w:rFonts w:ascii="Comic Sans MS" w:hAnsi="Comic Sans MS"/>
              </w:rPr>
              <w:t xml:space="preserve">Homework </w:t>
            </w:r>
          </w:p>
        </w:tc>
        <w:tc>
          <w:tcPr>
            <w:tcW w:w="3006" w:type="dxa"/>
          </w:tcPr>
          <w:p w:rsidR="00670DA4" w:rsidRPr="002205B6" w:rsidRDefault="00670DA4" w:rsidP="00670DA4">
            <w:pPr>
              <w:jc w:val="center"/>
              <w:rPr>
                <w:rFonts w:ascii="Comic Sans MS" w:hAnsi="Comic Sans MS"/>
              </w:rPr>
            </w:pPr>
            <w:r w:rsidRPr="002205B6">
              <w:rPr>
                <w:rFonts w:ascii="Comic Sans MS" w:hAnsi="Comic Sans MS"/>
              </w:rPr>
              <w:t>When</w:t>
            </w:r>
          </w:p>
        </w:tc>
      </w:tr>
      <w:tr w:rsidR="00670DA4" w:rsidTr="00670DA4">
        <w:tc>
          <w:tcPr>
            <w:tcW w:w="2263" w:type="dxa"/>
          </w:tcPr>
          <w:p w:rsidR="00670DA4" w:rsidRDefault="00D40DEB" w:rsidP="00670DA4">
            <w:pPr>
              <w:jc w:val="center"/>
              <w:rPr>
                <w:rFonts w:ascii="Comic Sans MS" w:hAnsi="Comic Sans MS"/>
              </w:rPr>
            </w:pPr>
            <w:r>
              <w:rPr>
                <w:rFonts w:ascii="Comic Sans MS" w:hAnsi="Comic Sans MS"/>
              </w:rPr>
              <w:t>EYFS</w:t>
            </w:r>
          </w:p>
          <w:p w:rsidR="00D40DEB" w:rsidRPr="002205B6" w:rsidRDefault="00D40DEB" w:rsidP="00670DA4">
            <w:pPr>
              <w:jc w:val="center"/>
              <w:rPr>
                <w:rFonts w:ascii="Comic Sans MS" w:hAnsi="Comic Sans MS"/>
              </w:rPr>
            </w:pPr>
            <w:r>
              <w:rPr>
                <w:rFonts w:ascii="Comic Sans MS" w:hAnsi="Comic Sans MS"/>
              </w:rPr>
              <w:t>(nursery &amp; reception)</w:t>
            </w:r>
          </w:p>
        </w:tc>
        <w:tc>
          <w:tcPr>
            <w:tcW w:w="3747" w:type="dxa"/>
          </w:tcPr>
          <w:p w:rsidR="00670DA4" w:rsidRDefault="00D40DEB" w:rsidP="008C3B82">
            <w:pPr>
              <w:pStyle w:val="ListParagraph"/>
              <w:numPr>
                <w:ilvl w:val="0"/>
                <w:numId w:val="1"/>
              </w:numPr>
              <w:rPr>
                <w:rFonts w:ascii="Comic Sans MS" w:hAnsi="Comic Sans MS"/>
              </w:rPr>
            </w:pPr>
            <w:r>
              <w:rPr>
                <w:rFonts w:ascii="Comic Sans MS" w:hAnsi="Comic Sans MS"/>
              </w:rPr>
              <w:t>Reading</w:t>
            </w:r>
          </w:p>
          <w:p w:rsidR="00D40DEB" w:rsidRDefault="00D40DEB" w:rsidP="008C3B82">
            <w:pPr>
              <w:pStyle w:val="ListParagraph"/>
              <w:numPr>
                <w:ilvl w:val="0"/>
                <w:numId w:val="1"/>
              </w:numPr>
              <w:rPr>
                <w:rFonts w:ascii="Comic Sans MS" w:hAnsi="Comic Sans MS"/>
              </w:rPr>
            </w:pPr>
            <w:r>
              <w:rPr>
                <w:rFonts w:ascii="Comic Sans MS" w:hAnsi="Comic Sans MS"/>
              </w:rPr>
              <w:t>Phonics</w:t>
            </w:r>
          </w:p>
          <w:p w:rsidR="00D40DEB" w:rsidRDefault="00D40DEB" w:rsidP="008C3B82">
            <w:pPr>
              <w:pStyle w:val="ListParagraph"/>
              <w:numPr>
                <w:ilvl w:val="0"/>
                <w:numId w:val="1"/>
              </w:numPr>
              <w:rPr>
                <w:rFonts w:ascii="Comic Sans MS" w:hAnsi="Comic Sans MS"/>
              </w:rPr>
            </w:pPr>
            <w:r>
              <w:rPr>
                <w:rFonts w:ascii="Comic Sans MS" w:hAnsi="Comic Sans MS"/>
              </w:rPr>
              <w:t>Letter formation</w:t>
            </w:r>
          </w:p>
          <w:p w:rsidR="00D40DEB" w:rsidRPr="002205B6" w:rsidRDefault="00D40DEB" w:rsidP="008C3B82">
            <w:pPr>
              <w:pStyle w:val="ListParagraph"/>
              <w:numPr>
                <w:ilvl w:val="0"/>
                <w:numId w:val="1"/>
              </w:numPr>
              <w:rPr>
                <w:rFonts w:ascii="Comic Sans MS" w:hAnsi="Comic Sans MS"/>
              </w:rPr>
            </w:pPr>
            <w:r>
              <w:rPr>
                <w:rFonts w:ascii="Comic Sans MS" w:hAnsi="Comic Sans MS"/>
              </w:rPr>
              <w:t>Number bonds</w:t>
            </w:r>
          </w:p>
        </w:tc>
        <w:tc>
          <w:tcPr>
            <w:tcW w:w="3006" w:type="dxa"/>
          </w:tcPr>
          <w:p w:rsidR="00670DA4" w:rsidRPr="002205B6" w:rsidRDefault="00D40DEB" w:rsidP="008C3B82">
            <w:pPr>
              <w:rPr>
                <w:rFonts w:ascii="Comic Sans MS" w:hAnsi="Comic Sans MS"/>
              </w:rPr>
            </w:pPr>
            <w:r>
              <w:rPr>
                <w:rFonts w:ascii="Comic Sans MS" w:hAnsi="Comic Sans MS"/>
              </w:rPr>
              <w:t>Homework in the EYFS is given when the individual child is ready for it.</w:t>
            </w:r>
          </w:p>
        </w:tc>
      </w:tr>
      <w:tr w:rsidR="00670DA4" w:rsidTr="00670DA4">
        <w:tc>
          <w:tcPr>
            <w:tcW w:w="2263" w:type="dxa"/>
          </w:tcPr>
          <w:p w:rsidR="00670DA4" w:rsidRPr="002205B6" w:rsidRDefault="00670DA4" w:rsidP="00670DA4">
            <w:pPr>
              <w:jc w:val="center"/>
              <w:rPr>
                <w:rFonts w:ascii="Comic Sans MS" w:hAnsi="Comic Sans MS"/>
              </w:rPr>
            </w:pPr>
            <w:r w:rsidRPr="002205B6">
              <w:rPr>
                <w:rFonts w:ascii="Comic Sans MS" w:hAnsi="Comic Sans MS"/>
              </w:rPr>
              <w:t>1</w:t>
            </w:r>
          </w:p>
        </w:tc>
        <w:tc>
          <w:tcPr>
            <w:tcW w:w="3747" w:type="dxa"/>
          </w:tcPr>
          <w:p w:rsidR="00D40DEB" w:rsidRPr="002205B6" w:rsidRDefault="00D40DEB" w:rsidP="00D40DEB">
            <w:pPr>
              <w:pStyle w:val="ListParagraph"/>
              <w:numPr>
                <w:ilvl w:val="0"/>
                <w:numId w:val="1"/>
              </w:numPr>
              <w:rPr>
                <w:rFonts w:ascii="Comic Sans MS" w:hAnsi="Comic Sans MS"/>
              </w:rPr>
            </w:pPr>
            <w:r w:rsidRPr="002205B6">
              <w:rPr>
                <w:rFonts w:ascii="Comic Sans MS" w:hAnsi="Comic Sans MS"/>
              </w:rPr>
              <w:t>Reading</w:t>
            </w:r>
          </w:p>
          <w:p w:rsidR="00D40DEB" w:rsidRPr="002205B6" w:rsidRDefault="00D40DEB" w:rsidP="00D40DEB">
            <w:pPr>
              <w:pStyle w:val="ListParagraph"/>
              <w:numPr>
                <w:ilvl w:val="0"/>
                <w:numId w:val="1"/>
              </w:numPr>
              <w:rPr>
                <w:rFonts w:ascii="Comic Sans MS" w:hAnsi="Comic Sans MS"/>
              </w:rPr>
            </w:pPr>
            <w:r w:rsidRPr="002205B6">
              <w:rPr>
                <w:rFonts w:ascii="Comic Sans MS" w:hAnsi="Comic Sans MS"/>
              </w:rPr>
              <w:t>Spellings</w:t>
            </w:r>
            <w:r>
              <w:rPr>
                <w:rFonts w:ascii="Comic Sans MS" w:hAnsi="Comic Sans MS"/>
              </w:rPr>
              <w:t>/key words/phonics</w:t>
            </w:r>
          </w:p>
          <w:p w:rsidR="00670DA4" w:rsidRPr="002205B6" w:rsidRDefault="00D40DEB" w:rsidP="00D40DEB">
            <w:pPr>
              <w:pStyle w:val="ListParagraph"/>
              <w:numPr>
                <w:ilvl w:val="0"/>
                <w:numId w:val="1"/>
              </w:numPr>
              <w:rPr>
                <w:rFonts w:ascii="Comic Sans MS" w:hAnsi="Comic Sans MS"/>
              </w:rPr>
            </w:pPr>
            <w:r w:rsidRPr="002205B6">
              <w:rPr>
                <w:rFonts w:ascii="Comic Sans MS" w:hAnsi="Comic Sans MS"/>
              </w:rPr>
              <w:t>Maths</w:t>
            </w:r>
          </w:p>
        </w:tc>
        <w:tc>
          <w:tcPr>
            <w:tcW w:w="3006" w:type="dxa"/>
          </w:tcPr>
          <w:p w:rsidR="00776FC9" w:rsidRPr="002205B6" w:rsidRDefault="00776FC9" w:rsidP="00776FC9">
            <w:pPr>
              <w:rPr>
                <w:rFonts w:ascii="Comic Sans MS" w:hAnsi="Comic Sans MS"/>
              </w:rPr>
            </w:pPr>
            <w:r w:rsidRPr="002205B6">
              <w:rPr>
                <w:rFonts w:ascii="Comic Sans MS" w:hAnsi="Comic Sans MS"/>
              </w:rPr>
              <w:t>At least 3 times per week</w:t>
            </w:r>
          </w:p>
          <w:p w:rsidR="00776FC9" w:rsidRPr="002205B6" w:rsidRDefault="00776FC9" w:rsidP="00776FC9">
            <w:pPr>
              <w:rPr>
                <w:rFonts w:ascii="Comic Sans MS" w:hAnsi="Comic Sans MS"/>
              </w:rPr>
            </w:pPr>
            <w:r w:rsidRPr="002205B6">
              <w:rPr>
                <w:rFonts w:ascii="Comic Sans MS" w:hAnsi="Comic Sans MS"/>
              </w:rPr>
              <w:t>1x per week</w:t>
            </w:r>
          </w:p>
          <w:p w:rsidR="00670DA4" w:rsidRPr="002205B6" w:rsidRDefault="00776FC9" w:rsidP="00776FC9">
            <w:pPr>
              <w:rPr>
                <w:rFonts w:ascii="Comic Sans MS" w:hAnsi="Comic Sans MS"/>
              </w:rPr>
            </w:pPr>
            <w:r w:rsidRPr="002205B6">
              <w:rPr>
                <w:rFonts w:ascii="Comic Sans MS" w:hAnsi="Comic Sans MS"/>
              </w:rPr>
              <w:t>1x per week</w:t>
            </w:r>
          </w:p>
        </w:tc>
      </w:tr>
      <w:tr w:rsidR="00670DA4" w:rsidTr="00670DA4">
        <w:tc>
          <w:tcPr>
            <w:tcW w:w="2263" w:type="dxa"/>
          </w:tcPr>
          <w:p w:rsidR="00670DA4" w:rsidRPr="002205B6" w:rsidRDefault="00670DA4" w:rsidP="00670DA4">
            <w:pPr>
              <w:jc w:val="center"/>
              <w:rPr>
                <w:rFonts w:ascii="Comic Sans MS" w:hAnsi="Comic Sans MS"/>
              </w:rPr>
            </w:pPr>
            <w:r w:rsidRPr="002205B6">
              <w:rPr>
                <w:rFonts w:ascii="Comic Sans MS" w:hAnsi="Comic Sans MS"/>
              </w:rPr>
              <w:t>2</w:t>
            </w:r>
          </w:p>
        </w:tc>
        <w:tc>
          <w:tcPr>
            <w:tcW w:w="3747" w:type="dxa"/>
          </w:tcPr>
          <w:p w:rsidR="008C3B82" w:rsidRPr="002205B6" w:rsidRDefault="008C3B82" w:rsidP="008C3B82">
            <w:pPr>
              <w:pStyle w:val="ListParagraph"/>
              <w:numPr>
                <w:ilvl w:val="0"/>
                <w:numId w:val="1"/>
              </w:numPr>
              <w:rPr>
                <w:rFonts w:ascii="Comic Sans MS" w:hAnsi="Comic Sans MS"/>
              </w:rPr>
            </w:pPr>
            <w:r w:rsidRPr="002205B6">
              <w:rPr>
                <w:rFonts w:ascii="Comic Sans MS" w:hAnsi="Comic Sans MS"/>
              </w:rPr>
              <w:t>Reading</w:t>
            </w:r>
          </w:p>
          <w:p w:rsidR="008C3B82" w:rsidRPr="002205B6" w:rsidRDefault="008C3B82" w:rsidP="008C3B82">
            <w:pPr>
              <w:pStyle w:val="ListParagraph"/>
              <w:numPr>
                <w:ilvl w:val="0"/>
                <w:numId w:val="1"/>
              </w:numPr>
              <w:rPr>
                <w:rFonts w:ascii="Comic Sans MS" w:hAnsi="Comic Sans MS"/>
              </w:rPr>
            </w:pPr>
            <w:r w:rsidRPr="002205B6">
              <w:rPr>
                <w:rFonts w:ascii="Comic Sans MS" w:hAnsi="Comic Sans MS"/>
              </w:rPr>
              <w:t>Spellings</w:t>
            </w:r>
          </w:p>
          <w:p w:rsidR="00670DA4" w:rsidRPr="002205B6" w:rsidRDefault="008C3B82" w:rsidP="008C3B82">
            <w:pPr>
              <w:pStyle w:val="ListParagraph"/>
              <w:numPr>
                <w:ilvl w:val="0"/>
                <w:numId w:val="1"/>
              </w:numPr>
              <w:rPr>
                <w:rFonts w:ascii="Comic Sans MS" w:hAnsi="Comic Sans MS"/>
              </w:rPr>
            </w:pPr>
            <w:r w:rsidRPr="002205B6">
              <w:rPr>
                <w:rFonts w:ascii="Comic Sans MS" w:hAnsi="Comic Sans MS"/>
              </w:rPr>
              <w:t>Maths</w:t>
            </w:r>
          </w:p>
        </w:tc>
        <w:tc>
          <w:tcPr>
            <w:tcW w:w="3006" w:type="dxa"/>
          </w:tcPr>
          <w:p w:rsidR="00670DA4" w:rsidRPr="002205B6" w:rsidRDefault="008C3B82" w:rsidP="008C3B82">
            <w:pPr>
              <w:rPr>
                <w:rFonts w:ascii="Comic Sans MS" w:hAnsi="Comic Sans MS"/>
              </w:rPr>
            </w:pPr>
            <w:r w:rsidRPr="002205B6">
              <w:rPr>
                <w:rFonts w:ascii="Comic Sans MS" w:hAnsi="Comic Sans MS"/>
              </w:rPr>
              <w:t>At least 3 times per week</w:t>
            </w:r>
          </w:p>
          <w:p w:rsidR="008C3B82" w:rsidRPr="002205B6" w:rsidRDefault="008C3B82" w:rsidP="008C3B82">
            <w:pPr>
              <w:rPr>
                <w:rFonts w:ascii="Comic Sans MS" w:hAnsi="Comic Sans MS"/>
              </w:rPr>
            </w:pPr>
            <w:r w:rsidRPr="002205B6">
              <w:rPr>
                <w:rFonts w:ascii="Comic Sans MS" w:hAnsi="Comic Sans MS"/>
              </w:rPr>
              <w:t>1x per week</w:t>
            </w:r>
          </w:p>
          <w:p w:rsidR="008C3B82" w:rsidRPr="002205B6" w:rsidRDefault="008C3B82" w:rsidP="008C3B82">
            <w:pPr>
              <w:rPr>
                <w:rFonts w:ascii="Comic Sans MS" w:hAnsi="Comic Sans MS"/>
              </w:rPr>
            </w:pPr>
            <w:r w:rsidRPr="002205B6">
              <w:rPr>
                <w:rFonts w:ascii="Comic Sans MS" w:hAnsi="Comic Sans MS"/>
              </w:rPr>
              <w:t>1x per week</w:t>
            </w:r>
          </w:p>
        </w:tc>
      </w:tr>
      <w:tr w:rsidR="00670DA4" w:rsidTr="00670DA4">
        <w:tc>
          <w:tcPr>
            <w:tcW w:w="2263" w:type="dxa"/>
          </w:tcPr>
          <w:p w:rsidR="00670DA4" w:rsidRPr="002205B6" w:rsidRDefault="00670DA4" w:rsidP="00670DA4">
            <w:pPr>
              <w:jc w:val="center"/>
              <w:rPr>
                <w:rFonts w:ascii="Comic Sans MS" w:hAnsi="Comic Sans MS"/>
              </w:rPr>
            </w:pPr>
            <w:r w:rsidRPr="002205B6">
              <w:rPr>
                <w:rFonts w:ascii="Comic Sans MS" w:hAnsi="Comic Sans MS"/>
              </w:rPr>
              <w:t>3</w:t>
            </w:r>
          </w:p>
        </w:tc>
        <w:tc>
          <w:tcPr>
            <w:tcW w:w="3747" w:type="dxa"/>
          </w:tcPr>
          <w:p w:rsidR="008C3B82" w:rsidRPr="002205B6" w:rsidRDefault="008C3B82" w:rsidP="008C3B82">
            <w:pPr>
              <w:pStyle w:val="ListParagraph"/>
              <w:numPr>
                <w:ilvl w:val="0"/>
                <w:numId w:val="1"/>
              </w:numPr>
              <w:rPr>
                <w:rFonts w:ascii="Comic Sans MS" w:hAnsi="Comic Sans MS"/>
              </w:rPr>
            </w:pPr>
            <w:r w:rsidRPr="002205B6">
              <w:rPr>
                <w:rFonts w:ascii="Comic Sans MS" w:hAnsi="Comic Sans MS"/>
              </w:rPr>
              <w:t>Reading</w:t>
            </w:r>
          </w:p>
          <w:p w:rsidR="00670DA4" w:rsidRPr="002205B6" w:rsidRDefault="008C3B82" w:rsidP="008C3B82">
            <w:pPr>
              <w:pStyle w:val="ListParagraph"/>
              <w:numPr>
                <w:ilvl w:val="0"/>
                <w:numId w:val="1"/>
              </w:numPr>
              <w:rPr>
                <w:rFonts w:ascii="Comic Sans MS" w:hAnsi="Comic Sans MS"/>
              </w:rPr>
            </w:pPr>
            <w:r w:rsidRPr="002205B6">
              <w:rPr>
                <w:rFonts w:ascii="Comic Sans MS" w:hAnsi="Comic Sans MS"/>
              </w:rPr>
              <w:t>Spellings</w:t>
            </w:r>
          </w:p>
          <w:p w:rsidR="008C3B82" w:rsidRPr="002205B6" w:rsidRDefault="008C3B82" w:rsidP="008C3B82">
            <w:pPr>
              <w:pStyle w:val="ListParagraph"/>
              <w:numPr>
                <w:ilvl w:val="0"/>
                <w:numId w:val="1"/>
              </w:numPr>
              <w:rPr>
                <w:rFonts w:ascii="Comic Sans MS" w:hAnsi="Comic Sans MS"/>
              </w:rPr>
            </w:pPr>
            <w:r w:rsidRPr="002205B6">
              <w:rPr>
                <w:rFonts w:ascii="Comic Sans MS" w:hAnsi="Comic Sans MS"/>
              </w:rPr>
              <w:t xml:space="preserve">Maths </w:t>
            </w:r>
          </w:p>
        </w:tc>
        <w:tc>
          <w:tcPr>
            <w:tcW w:w="3006" w:type="dxa"/>
          </w:tcPr>
          <w:p w:rsidR="008C3B82" w:rsidRPr="002205B6" w:rsidRDefault="008C3B82" w:rsidP="008C3B82">
            <w:pPr>
              <w:rPr>
                <w:rFonts w:ascii="Comic Sans MS" w:hAnsi="Comic Sans MS"/>
              </w:rPr>
            </w:pPr>
            <w:r w:rsidRPr="002205B6">
              <w:rPr>
                <w:rFonts w:ascii="Comic Sans MS" w:hAnsi="Comic Sans MS"/>
              </w:rPr>
              <w:t>At least 3 times per week</w:t>
            </w:r>
          </w:p>
          <w:p w:rsidR="008C3B82" w:rsidRPr="002205B6" w:rsidRDefault="008C3B82" w:rsidP="008C3B82">
            <w:pPr>
              <w:rPr>
                <w:rFonts w:ascii="Comic Sans MS" w:hAnsi="Comic Sans MS"/>
              </w:rPr>
            </w:pPr>
            <w:r w:rsidRPr="002205B6">
              <w:rPr>
                <w:rFonts w:ascii="Comic Sans MS" w:hAnsi="Comic Sans MS"/>
              </w:rPr>
              <w:t>1x per week</w:t>
            </w:r>
          </w:p>
          <w:p w:rsidR="00670DA4" w:rsidRPr="002205B6" w:rsidRDefault="008C3B82" w:rsidP="008C3B82">
            <w:pPr>
              <w:rPr>
                <w:rFonts w:ascii="Comic Sans MS" w:hAnsi="Comic Sans MS"/>
              </w:rPr>
            </w:pPr>
            <w:r w:rsidRPr="002205B6">
              <w:rPr>
                <w:rFonts w:ascii="Comic Sans MS" w:hAnsi="Comic Sans MS"/>
              </w:rPr>
              <w:t>1x per week</w:t>
            </w:r>
          </w:p>
        </w:tc>
      </w:tr>
      <w:tr w:rsidR="00670DA4" w:rsidTr="00670DA4">
        <w:tc>
          <w:tcPr>
            <w:tcW w:w="2263" w:type="dxa"/>
          </w:tcPr>
          <w:p w:rsidR="00670DA4" w:rsidRPr="002205B6" w:rsidRDefault="00670DA4" w:rsidP="00670DA4">
            <w:pPr>
              <w:jc w:val="center"/>
              <w:rPr>
                <w:rFonts w:ascii="Comic Sans MS" w:hAnsi="Comic Sans MS"/>
              </w:rPr>
            </w:pPr>
            <w:r w:rsidRPr="002205B6">
              <w:rPr>
                <w:rFonts w:ascii="Comic Sans MS" w:hAnsi="Comic Sans MS"/>
              </w:rPr>
              <w:t>4</w:t>
            </w:r>
          </w:p>
        </w:tc>
        <w:tc>
          <w:tcPr>
            <w:tcW w:w="3747" w:type="dxa"/>
          </w:tcPr>
          <w:p w:rsidR="008C3B82" w:rsidRPr="002205B6" w:rsidRDefault="008C3B82" w:rsidP="008C3B82">
            <w:pPr>
              <w:pStyle w:val="ListParagraph"/>
              <w:numPr>
                <w:ilvl w:val="0"/>
                <w:numId w:val="1"/>
              </w:numPr>
              <w:rPr>
                <w:rFonts w:ascii="Comic Sans MS" w:hAnsi="Comic Sans MS"/>
              </w:rPr>
            </w:pPr>
            <w:r w:rsidRPr="002205B6">
              <w:rPr>
                <w:rFonts w:ascii="Comic Sans MS" w:hAnsi="Comic Sans MS"/>
              </w:rPr>
              <w:t>Reading</w:t>
            </w:r>
          </w:p>
          <w:p w:rsidR="008C3B82" w:rsidRPr="002205B6" w:rsidRDefault="008C3B82" w:rsidP="008C3B82">
            <w:pPr>
              <w:pStyle w:val="ListParagraph"/>
              <w:numPr>
                <w:ilvl w:val="0"/>
                <w:numId w:val="1"/>
              </w:numPr>
              <w:rPr>
                <w:rFonts w:ascii="Comic Sans MS" w:hAnsi="Comic Sans MS"/>
              </w:rPr>
            </w:pPr>
            <w:r w:rsidRPr="002205B6">
              <w:rPr>
                <w:rFonts w:ascii="Comic Sans MS" w:hAnsi="Comic Sans MS"/>
              </w:rPr>
              <w:t>Spellings</w:t>
            </w:r>
          </w:p>
          <w:p w:rsidR="00670DA4" w:rsidRPr="002205B6" w:rsidRDefault="008C3B82" w:rsidP="008C3B82">
            <w:pPr>
              <w:pStyle w:val="ListParagraph"/>
              <w:numPr>
                <w:ilvl w:val="0"/>
                <w:numId w:val="1"/>
              </w:numPr>
              <w:rPr>
                <w:rFonts w:ascii="Comic Sans MS" w:hAnsi="Comic Sans MS"/>
              </w:rPr>
            </w:pPr>
            <w:r w:rsidRPr="002205B6">
              <w:rPr>
                <w:rFonts w:ascii="Comic Sans MS" w:hAnsi="Comic Sans MS"/>
              </w:rPr>
              <w:t>Maths</w:t>
            </w:r>
          </w:p>
        </w:tc>
        <w:tc>
          <w:tcPr>
            <w:tcW w:w="3006" w:type="dxa"/>
          </w:tcPr>
          <w:p w:rsidR="008C3B82" w:rsidRPr="002205B6" w:rsidRDefault="008C3B82" w:rsidP="008C3B82">
            <w:pPr>
              <w:rPr>
                <w:rFonts w:ascii="Comic Sans MS" w:hAnsi="Comic Sans MS"/>
              </w:rPr>
            </w:pPr>
            <w:r w:rsidRPr="002205B6">
              <w:rPr>
                <w:rFonts w:ascii="Comic Sans MS" w:hAnsi="Comic Sans MS"/>
              </w:rPr>
              <w:t>At least 3 times per week</w:t>
            </w:r>
          </w:p>
          <w:p w:rsidR="008C3B82" w:rsidRPr="002205B6" w:rsidRDefault="008C3B82" w:rsidP="008C3B82">
            <w:pPr>
              <w:rPr>
                <w:rFonts w:ascii="Comic Sans MS" w:hAnsi="Comic Sans MS"/>
              </w:rPr>
            </w:pPr>
            <w:r w:rsidRPr="002205B6">
              <w:rPr>
                <w:rFonts w:ascii="Comic Sans MS" w:hAnsi="Comic Sans MS"/>
              </w:rPr>
              <w:t>1x per week</w:t>
            </w:r>
          </w:p>
          <w:p w:rsidR="00670DA4" w:rsidRPr="002205B6" w:rsidRDefault="008C3B82" w:rsidP="008C3B82">
            <w:pPr>
              <w:rPr>
                <w:rFonts w:ascii="Comic Sans MS" w:hAnsi="Comic Sans MS"/>
              </w:rPr>
            </w:pPr>
            <w:r w:rsidRPr="002205B6">
              <w:rPr>
                <w:rFonts w:ascii="Comic Sans MS" w:hAnsi="Comic Sans MS"/>
              </w:rPr>
              <w:t>1x per week</w:t>
            </w:r>
          </w:p>
        </w:tc>
      </w:tr>
      <w:tr w:rsidR="00670DA4" w:rsidTr="00670DA4">
        <w:tc>
          <w:tcPr>
            <w:tcW w:w="2263" w:type="dxa"/>
          </w:tcPr>
          <w:p w:rsidR="00670DA4" w:rsidRPr="002205B6" w:rsidRDefault="00670DA4" w:rsidP="00670DA4">
            <w:pPr>
              <w:jc w:val="center"/>
              <w:rPr>
                <w:rFonts w:ascii="Comic Sans MS" w:hAnsi="Comic Sans MS"/>
              </w:rPr>
            </w:pPr>
            <w:r w:rsidRPr="002205B6">
              <w:rPr>
                <w:rFonts w:ascii="Comic Sans MS" w:hAnsi="Comic Sans MS"/>
              </w:rPr>
              <w:t>5</w:t>
            </w:r>
          </w:p>
        </w:tc>
        <w:tc>
          <w:tcPr>
            <w:tcW w:w="3747" w:type="dxa"/>
          </w:tcPr>
          <w:p w:rsidR="008C3B82" w:rsidRPr="002205B6" w:rsidRDefault="008C3B82" w:rsidP="008C3B82">
            <w:pPr>
              <w:pStyle w:val="ListParagraph"/>
              <w:numPr>
                <w:ilvl w:val="0"/>
                <w:numId w:val="1"/>
              </w:numPr>
              <w:rPr>
                <w:rFonts w:ascii="Comic Sans MS" w:hAnsi="Comic Sans MS"/>
              </w:rPr>
            </w:pPr>
            <w:r w:rsidRPr="002205B6">
              <w:rPr>
                <w:rFonts w:ascii="Comic Sans MS" w:hAnsi="Comic Sans MS"/>
              </w:rPr>
              <w:t>Reading</w:t>
            </w:r>
          </w:p>
          <w:p w:rsidR="008C3B82" w:rsidRPr="002205B6" w:rsidRDefault="008C3B82" w:rsidP="008C3B82">
            <w:pPr>
              <w:pStyle w:val="ListParagraph"/>
              <w:numPr>
                <w:ilvl w:val="0"/>
                <w:numId w:val="1"/>
              </w:numPr>
              <w:rPr>
                <w:rFonts w:ascii="Comic Sans MS" w:hAnsi="Comic Sans MS"/>
              </w:rPr>
            </w:pPr>
            <w:r w:rsidRPr="002205B6">
              <w:rPr>
                <w:rFonts w:ascii="Comic Sans MS" w:hAnsi="Comic Sans MS"/>
              </w:rPr>
              <w:t>Spellings</w:t>
            </w:r>
          </w:p>
          <w:p w:rsidR="00670DA4" w:rsidRPr="002205B6" w:rsidRDefault="008C3B82" w:rsidP="008C3B82">
            <w:pPr>
              <w:pStyle w:val="ListParagraph"/>
              <w:numPr>
                <w:ilvl w:val="0"/>
                <w:numId w:val="1"/>
              </w:numPr>
              <w:rPr>
                <w:rFonts w:ascii="Comic Sans MS" w:hAnsi="Comic Sans MS"/>
              </w:rPr>
            </w:pPr>
            <w:r w:rsidRPr="002205B6">
              <w:rPr>
                <w:rFonts w:ascii="Comic Sans MS" w:hAnsi="Comic Sans MS"/>
              </w:rPr>
              <w:t>Maths</w:t>
            </w:r>
          </w:p>
        </w:tc>
        <w:tc>
          <w:tcPr>
            <w:tcW w:w="3006" w:type="dxa"/>
          </w:tcPr>
          <w:p w:rsidR="008C3B82" w:rsidRPr="002205B6" w:rsidRDefault="008C3B82" w:rsidP="008C3B82">
            <w:pPr>
              <w:rPr>
                <w:rFonts w:ascii="Comic Sans MS" w:hAnsi="Comic Sans MS"/>
              </w:rPr>
            </w:pPr>
            <w:r w:rsidRPr="002205B6">
              <w:rPr>
                <w:rFonts w:ascii="Comic Sans MS" w:hAnsi="Comic Sans MS"/>
              </w:rPr>
              <w:t>At least 3 times per week</w:t>
            </w:r>
          </w:p>
          <w:p w:rsidR="008C3B82" w:rsidRPr="002205B6" w:rsidRDefault="008C3B82" w:rsidP="008C3B82">
            <w:pPr>
              <w:rPr>
                <w:rFonts w:ascii="Comic Sans MS" w:hAnsi="Comic Sans MS"/>
              </w:rPr>
            </w:pPr>
            <w:r w:rsidRPr="002205B6">
              <w:rPr>
                <w:rFonts w:ascii="Comic Sans MS" w:hAnsi="Comic Sans MS"/>
              </w:rPr>
              <w:t>1x per week</w:t>
            </w:r>
          </w:p>
          <w:p w:rsidR="00670DA4" w:rsidRPr="002205B6" w:rsidRDefault="008C3B82" w:rsidP="008C3B82">
            <w:pPr>
              <w:rPr>
                <w:rFonts w:ascii="Comic Sans MS" w:hAnsi="Comic Sans MS"/>
              </w:rPr>
            </w:pPr>
            <w:r w:rsidRPr="002205B6">
              <w:rPr>
                <w:rFonts w:ascii="Comic Sans MS" w:hAnsi="Comic Sans MS"/>
              </w:rPr>
              <w:t>1x per week</w:t>
            </w:r>
          </w:p>
        </w:tc>
      </w:tr>
      <w:tr w:rsidR="00670DA4" w:rsidTr="00670DA4">
        <w:tc>
          <w:tcPr>
            <w:tcW w:w="2263" w:type="dxa"/>
          </w:tcPr>
          <w:p w:rsidR="00670DA4" w:rsidRPr="002205B6" w:rsidRDefault="00670DA4" w:rsidP="00670DA4">
            <w:pPr>
              <w:jc w:val="center"/>
              <w:rPr>
                <w:rFonts w:ascii="Comic Sans MS" w:hAnsi="Comic Sans MS"/>
              </w:rPr>
            </w:pPr>
            <w:r w:rsidRPr="002205B6">
              <w:rPr>
                <w:rFonts w:ascii="Comic Sans MS" w:hAnsi="Comic Sans MS"/>
              </w:rPr>
              <w:t>6</w:t>
            </w:r>
          </w:p>
        </w:tc>
        <w:tc>
          <w:tcPr>
            <w:tcW w:w="3747" w:type="dxa"/>
          </w:tcPr>
          <w:p w:rsidR="008C3B82" w:rsidRPr="002205B6" w:rsidRDefault="008C3B82" w:rsidP="008C3B82">
            <w:pPr>
              <w:pStyle w:val="ListParagraph"/>
              <w:numPr>
                <w:ilvl w:val="0"/>
                <w:numId w:val="1"/>
              </w:numPr>
              <w:rPr>
                <w:rFonts w:ascii="Comic Sans MS" w:hAnsi="Comic Sans MS"/>
              </w:rPr>
            </w:pPr>
            <w:r w:rsidRPr="002205B6">
              <w:rPr>
                <w:rFonts w:ascii="Comic Sans MS" w:hAnsi="Comic Sans MS"/>
              </w:rPr>
              <w:t>Reading</w:t>
            </w:r>
          </w:p>
          <w:p w:rsidR="008C3B82" w:rsidRPr="002205B6" w:rsidRDefault="008C3B82" w:rsidP="008C3B82">
            <w:pPr>
              <w:pStyle w:val="ListParagraph"/>
              <w:numPr>
                <w:ilvl w:val="0"/>
                <w:numId w:val="1"/>
              </w:numPr>
              <w:rPr>
                <w:rFonts w:ascii="Comic Sans MS" w:hAnsi="Comic Sans MS"/>
              </w:rPr>
            </w:pPr>
            <w:r w:rsidRPr="002205B6">
              <w:rPr>
                <w:rFonts w:ascii="Comic Sans MS" w:hAnsi="Comic Sans MS"/>
              </w:rPr>
              <w:t>Spellings</w:t>
            </w:r>
          </w:p>
          <w:p w:rsidR="00670DA4" w:rsidRPr="002205B6" w:rsidRDefault="008C3B82" w:rsidP="008C3B82">
            <w:pPr>
              <w:pStyle w:val="ListParagraph"/>
              <w:numPr>
                <w:ilvl w:val="0"/>
                <w:numId w:val="1"/>
              </w:numPr>
              <w:rPr>
                <w:rFonts w:ascii="Comic Sans MS" w:hAnsi="Comic Sans MS"/>
              </w:rPr>
            </w:pPr>
            <w:r w:rsidRPr="002205B6">
              <w:rPr>
                <w:rFonts w:ascii="Comic Sans MS" w:hAnsi="Comic Sans MS"/>
              </w:rPr>
              <w:t>Maths</w:t>
            </w:r>
          </w:p>
        </w:tc>
        <w:tc>
          <w:tcPr>
            <w:tcW w:w="3006" w:type="dxa"/>
          </w:tcPr>
          <w:p w:rsidR="008C3B82" w:rsidRPr="002205B6" w:rsidRDefault="008C3B82" w:rsidP="008C3B82">
            <w:pPr>
              <w:rPr>
                <w:rFonts w:ascii="Comic Sans MS" w:hAnsi="Comic Sans MS"/>
              </w:rPr>
            </w:pPr>
            <w:r w:rsidRPr="002205B6">
              <w:rPr>
                <w:rFonts w:ascii="Comic Sans MS" w:hAnsi="Comic Sans MS"/>
              </w:rPr>
              <w:t>At least 3 times per week</w:t>
            </w:r>
          </w:p>
          <w:p w:rsidR="008C3B82" w:rsidRPr="002205B6" w:rsidRDefault="008C3B82" w:rsidP="008C3B82">
            <w:pPr>
              <w:rPr>
                <w:rFonts w:ascii="Comic Sans MS" w:hAnsi="Comic Sans MS"/>
              </w:rPr>
            </w:pPr>
            <w:r w:rsidRPr="002205B6">
              <w:rPr>
                <w:rFonts w:ascii="Comic Sans MS" w:hAnsi="Comic Sans MS"/>
              </w:rPr>
              <w:t>1x per week</w:t>
            </w:r>
          </w:p>
          <w:p w:rsidR="00670DA4" w:rsidRPr="002205B6" w:rsidRDefault="008C3B82" w:rsidP="008C3B82">
            <w:pPr>
              <w:rPr>
                <w:rFonts w:ascii="Comic Sans MS" w:hAnsi="Comic Sans MS"/>
              </w:rPr>
            </w:pPr>
            <w:r w:rsidRPr="002205B6">
              <w:rPr>
                <w:rFonts w:ascii="Comic Sans MS" w:hAnsi="Comic Sans MS"/>
              </w:rPr>
              <w:t>1x per week</w:t>
            </w:r>
          </w:p>
        </w:tc>
      </w:tr>
    </w:tbl>
    <w:p w:rsidR="00670DA4" w:rsidRDefault="00670DA4" w:rsidP="008C3B82"/>
    <w:p w:rsidR="008C3B82" w:rsidRDefault="008C3B82" w:rsidP="008C3B82">
      <w:pPr>
        <w:rPr>
          <w:rFonts w:ascii="Comic Sans MS" w:hAnsi="Comic Sans MS"/>
        </w:rPr>
      </w:pPr>
      <w:r w:rsidRPr="002205B6">
        <w:rPr>
          <w:rFonts w:ascii="Comic Sans MS" w:hAnsi="Comic Sans MS"/>
        </w:rPr>
        <w:t>Additional activities may be set that are topic based such as research. This is particularly the case at key stage 2 (Y3/4/5/6)</w:t>
      </w:r>
      <w:r w:rsidR="002205B6">
        <w:rPr>
          <w:rFonts w:ascii="Comic Sans MS" w:hAnsi="Comic Sans MS"/>
        </w:rPr>
        <w:t>.</w:t>
      </w:r>
    </w:p>
    <w:p w:rsidR="002205B6" w:rsidRDefault="002205B6" w:rsidP="008C3B82">
      <w:pPr>
        <w:rPr>
          <w:rFonts w:ascii="Comic Sans MS" w:hAnsi="Comic Sans MS"/>
        </w:rPr>
      </w:pPr>
      <w:r>
        <w:rPr>
          <w:rFonts w:ascii="Comic Sans MS" w:hAnsi="Comic Sans MS"/>
        </w:rPr>
        <w:t xml:space="preserve">We would encourage ALL children to have a book bag </w:t>
      </w:r>
      <w:r w:rsidR="00D40DEB">
        <w:rPr>
          <w:rFonts w:ascii="Comic Sans MS" w:hAnsi="Comic Sans MS"/>
        </w:rPr>
        <w:t>which they can use to put reading books and homework in. These can be bought from the school office.</w:t>
      </w:r>
    </w:p>
    <w:p w:rsidR="002205B6" w:rsidRDefault="002205B6" w:rsidP="008C3B82">
      <w:pPr>
        <w:rPr>
          <w:rFonts w:ascii="Comic Sans MS" w:hAnsi="Comic Sans MS"/>
        </w:rPr>
      </w:pPr>
      <w:r>
        <w:rPr>
          <w:rFonts w:ascii="Comic Sans MS" w:hAnsi="Comic Sans MS"/>
        </w:rPr>
        <w:t xml:space="preserve">All children will be given a reading record book to record when they read at home and school. This should be in school every day. </w:t>
      </w:r>
    </w:p>
    <w:p w:rsidR="00D40DEB" w:rsidRDefault="002205B6" w:rsidP="008C3B82">
      <w:pPr>
        <w:rPr>
          <w:rFonts w:ascii="Comic Sans MS" w:hAnsi="Comic Sans MS"/>
        </w:rPr>
      </w:pPr>
      <w:r>
        <w:rPr>
          <w:rFonts w:ascii="Comic Sans MS" w:hAnsi="Comic Sans MS"/>
        </w:rPr>
        <w:t>School will provide all children in KS2 with a homework folder.</w:t>
      </w:r>
      <w:r w:rsidR="00D40DEB">
        <w:rPr>
          <w:rFonts w:ascii="Comic Sans MS" w:hAnsi="Comic Sans MS"/>
        </w:rPr>
        <w:t xml:space="preserve"> </w:t>
      </w:r>
    </w:p>
    <w:p w:rsidR="00D40DEB" w:rsidRDefault="00D40DEB" w:rsidP="008C3B82">
      <w:pPr>
        <w:rPr>
          <w:rFonts w:ascii="Comic Sans MS" w:hAnsi="Comic Sans MS"/>
        </w:rPr>
      </w:pPr>
      <w:r>
        <w:rPr>
          <w:rFonts w:ascii="Comic Sans MS" w:hAnsi="Comic Sans MS"/>
        </w:rPr>
        <w:lastRenderedPageBreak/>
        <w:t>Taking care of their homework and belongings and completing their homework on time are good habi</w:t>
      </w:r>
      <w:r w:rsidR="00ED5748">
        <w:rPr>
          <w:rFonts w:ascii="Comic Sans MS" w:hAnsi="Comic Sans MS"/>
        </w:rPr>
        <w:t>ts to form early.</w:t>
      </w:r>
    </w:p>
    <w:p w:rsidR="00ED5748" w:rsidRPr="00823D71" w:rsidRDefault="00ED5748" w:rsidP="00823D71">
      <w:pPr>
        <w:jc w:val="center"/>
        <w:rPr>
          <w:rFonts w:ascii="Comic Sans MS" w:hAnsi="Comic Sans MS"/>
          <w:b/>
          <w:color w:val="7030A0"/>
        </w:rPr>
      </w:pPr>
      <w:r w:rsidRPr="00823D71">
        <w:rPr>
          <w:rFonts w:ascii="Comic Sans MS" w:hAnsi="Comic Sans MS"/>
          <w:b/>
          <w:color w:val="7030A0"/>
        </w:rPr>
        <w:t>Absence</w:t>
      </w:r>
    </w:p>
    <w:p w:rsidR="00ED5748" w:rsidRDefault="00ED5748" w:rsidP="008C3B82">
      <w:pPr>
        <w:rPr>
          <w:rFonts w:ascii="Comic Sans MS" w:hAnsi="Comic Sans MS"/>
        </w:rPr>
      </w:pPr>
      <w:r>
        <w:rPr>
          <w:rFonts w:ascii="Comic Sans MS" w:hAnsi="Comic Sans MS"/>
        </w:rPr>
        <w:t>If a child is absent from school long term teachers will set some work for them to complete at home</w:t>
      </w:r>
      <w:r w:rsidR="00823D71">
        <w:rPr>
          <w:rFonts w:ascii="Comic Sans MS" w:hAnsi="Comic Sans MS"/>
        </w:rPr>
        <w:t>.</w:t>
      </w:r>
    </w:p>
    <w:p w:rsidR="00823D71" w:rsidRDefault="00823D71" w:rsidP="008C3B82">
      <w:pPr>
        <w:rPr>
          <w:rFonts w:ascii="Comic Sans MS" w:hAnsi="Comic Sans MS"/>
        </w:rPr>
      </w:pPr>
      <w:r>
        <w:rPr>
          <w:rFonts w:ascii="Comic Sans MS" w:hAnsi="Comic Sans MS"/>
        </w:rPr>
        <w:t>During holiday periods it is helpful for progress that children continue to read regularly, practice number bonds and spellings. Staff will liaise with parents if they feel individual children would benefit from additional homework activities during the holiday.</w:t>
      </w:r>
    </w:p>
    <w:p w:rsidR="00823D71" w:rsidRPr="00823D71" w:rsidRDefault="00823D71" w:rsidP="00823D71">
      <w:pPr>
        <w:jc w:val="center"/>
        <w:rPr>
          <w:rFonts w:ascii="Comic Sans MS" w:hAnsi="Comic Sans MS"/>
          <w:b/>
          <w:color w:val="7030A0"/>
        </w:rPr>
      </w:pPr>
    </w:p>
    <w:p w:rsidR="00823D71" w:rsidRPr="00823D71" w:rsidRDefault="00823D71" w:rsidP="00823D71">
      <w:pPr>
        <w:jc w:val="center"/>
        <w:rPr>
          <w:rFonts w:ascii="Comic Sans MS" w:hAnsi="Comic Sans MS"/>
          <w:b/>
          <w:color w:val="7030A0"/>
        </w:rPr>
      </w:pPr>
      <w:r w:rsidRPr="00823D71">
        <w:rPr>
          <w:rFonts w:ascii="Comic Sans MS" w:hAnsi="Comic Sans MS"/>
          <w:b/>
          <w:color w:val="7030A0"/>
        </w:rPr>
        <w:t>Helping your child.</w:t>
      </w:r>
    </w:p>
    <w:p w:rsidR="00823D71" w:rsidRDefault="00823D71" w:rsidP="008C3B82">
      <w:pPr>
        <w:rPr>
          <w:rFonts w:ascii="Comic Sans MS" w:hAnsi="Comic Sans MS"/>
        </w:rPr>
      </w:pPr>
      <w:r>
        <w:rPr>
          <w:rFonts w:ascii="Comic Sans MS" w:hAnsi="Comic Sans MS"/>
        </w:rPr>
        <w:t>We are a very open school and encourage parents to talk regularly with your child’s class teacher who will offer advice and support for how you can help.</w:t>
      </w:r>
    </w:p>
    <w:p w:rsidR="00823D71" w:rsidRDefault="00823D71" w:rsidP="008C3B82">
      <w:pPr>
        <w:rPr>
          <w:rFonts w:ascii="Comic Sans MS" w:hAnsi="Comic Sans MS"/>
        </w:rPr>
      </w:pPr>
      <w:r>
        <w:rPr>
          <w:rFonts w:ascii="Comic Sans MS" w:hAnsi="Comic Sans MS"/>
        </w:rPr>
        <w:t>We also offer the following:</w:t>
      </w:r>
    </w:p>
    <w:p w:rsidR="00823D71" w:rsidRDefault="00823D71" w:rsidP="00823D71">
      <w:pPr>
        <w:pStyle w:val="ListParagraph"/>
        <w:numPr>
          <w:ilvl w:val="0"/>
          <w:numId w:val="2"/>
        </w:numPr>
        <w:rPr>
          <w:rFonts w:ascii="Comic Sans MS" w:hAnsi="Comic Sans MS"/>
        </w:rPr>
      </w:pPr>
      <w:r>
        <w:rPr>
          <w:rFonts w:ascii="Comic Sans MS" w:hAnsi="Comic Sans MS"/>
        </w:rPr>
        <w:t>Open days</w:t>
      </w:r>
    </w:p>
    <w:p w:rsidR="00823D71" w:rsidRDefault="00823D71" w:rsidP="00823D71">
      <w:pPr>
        <w:pStyle w:val="ListParagraph"/>
        <w:numPr>
          <w:ilvl w:val="0"/>
          <w:numId w:val="2"/>
        </w:numPr>
        <w:rPr>
          <w:rFonts w:ascii="Comic Sans MS" w:hAnsi="Comic Sans MS"/>
        </w:rPr>
      </w:pPr>
      <w:r>
        <w:rPr>
          <w:rFonts w:ascii="Comic Sans MS" w:hAnsi="Comic Sans MS"/>
        </w:rPr>
        <w:t>Parent meetings</w:t>
      </w:r>
    </w:p>
    <w:p w:rsidR="00823D71" w:rsidRDefault="00823D71" w:rsidP="00823D71">
      <w:pPr>
        <w:pStyle w:val="ListParagraph"/>
        <w:numPr>
          <w:ilvl w:val="0"/>
          <w:numId w:val="2"/>
        </w:numPr>
        <w:rPr>
          <w:rFonts w:ascii="Comic Sans MS" w:hAnsi="Comic Sans MS"/>
        </w:rPr>
      </w:pPr>
      <w:r>
        <w:rPr>
          <w:rFonts w:ascii="Comic Sans MS" w:hAnsi="Comic Sans MS"/>
        </w:rPr>
        <w:t>Parent information sessions</w:t>
      </w:r>
    </w:p>
    <w:p w:rsidR="00823D71" w:rsidRPr="00823D71" w:rsidRDefault="00823D71" w:rsidP="00823D71">
      <w:pPr>
        <w:pStyle w:val="ListParagraph"/>
        <w:numPr>
          <w:ilvl w:val="0"/>
          <w:numId w:val="2"/>
        </w:numPr>
        <w:rPr>
          <w:rFonts w:ascii="Comic Sans MS" w:hAnsi="Comic Sans MS"/>
        </w:rPr>
      </w:pPr>
      <w:r>
        <w:rPr>
          <w:rFonts w:ascii="Comic Sans MS" w:hAnsi="Comic Sans MS"/>
        </w:rPr>
        <w:t>Open access to their Reach for the Stars folders which contain their targets</w:t>
      </w:r>
    </w:p>
    <w:p w:rsidR="00823D71" w:rsidRPr="002205B6" w:rsidRDefault="00823D71" w:rsidP="008C3B82">
      <w:pPr>
        <w:rPr>
          <w:rFonts w:ascii="Comic Sans MS" w:hAnsi="Comic Sans MS"/>
        </w:rPr>
      </w:pPr>
    </w:p>
    <w:sectPr w:rsidR="00823D71" w:rsidRPr="002205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B6" w:rsidRDefault="002205B6" w:rsidP="002205B6">
      <w:pPr>
        <w:spacing w:after="0" w:line="240" w:lineRule="auto"/>
      </w:pPr>
      <w:r>
        <w:separator/>
      </w:r>
    </w:p>
  </w:endnote>
  <w:endnote w:type="continuationSeparator" w:id="0">
    <w:p w:rsidR="002205B6" w:rsidRDefault="002205B6" w:rsidP="0022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B6" w:rsidRDefault="002205B6" w:rsidP="002205B6">
      <w:pPr>
        <w:spacing w:after="0" w:line="240" w:lineRule="auto"/>
      </w:pPr>
      <w:r>
        <w:separator/>
      </w:r>
    </w:p>
  </w:footnote>
  <w:footnote w:type="continuationSeparator" w:id="0">
    <w:p w:rsidR="002205B6" w:rsidRDefault="002205B6" w:rsidP="00220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B6" w:rsidRPr="002205B6" w:rsidRDefault="002205B6" w:rsidP="002205B6">
    <w:pPr>
      <w:pStyle w:val="Header"/>
      <w:jc w:val="both"/>
      <w:rPr>
        <w:rFonts w:ascii="Comic Sans MS" w:hAnsi="Comic Sans MS"/>
        <w:sz w:val="28"/>
        <w:szCs w:val="28"/>
      </w:rPr>
    </w:pPr>
    <w:r>
      <w:rPr>
        <w:noProof/>
        <w:lang w:eastAsia="en-GB"/>
      </w:rPr>
      <w:drawing>
        <wp:anchor distT="0" distB="0" distL="114300" distR="114300" simplePos="0" relativeHeight="251659264" behindDoc="0" locked="0" layoutInCell="1" allowOverlap="1" wp14:anchorId="0344B278" wp14:editId="7D7F5E3C">
          <wp:simplePos x="0" y="0"/>
          <wp:positionH relativeFrom="leftMargin">
            <wp:align>right</wp:align>
          </wp:positionH>
          <wp:positionV relativeFrom="paragraph">
            <wp:posOffset>-211455</wp:posOffset>
          </wp:positionV>
          <wp:extent cx="687070" cy="609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609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    </w:t>
    </w:r>
    <w:r w:rsidRPr="002205B6">
      <w:rPr>
        <w:rFonts w:ascii="Comic Sans MS" w:hAnsi="Comic Sans MS"/>
        <w:sz w:val="28"/>
        <w:szCs w:val="28"/>
      </w:rPr>
      <w:t xml:space="preserve">West Street Primary School   </w:t>
    </w:r>
    <w:r>
      <w:rPr>
        <w:rFonts w:ascii="Comic Sans MS" w:hAnsi="Comic Sans MS"/>
        <w:sz w:val="28"/>
        <w:szCs w:val="28"/>
      </w:rPr>
      <w:t xml:space="preserve">      </w:t>
    </w:r>
    <w:r w:rsidR="005B22D4">
      <w:rPr>
        <w:rFonts w:ascii="Comic Sans MS" w:hAnsi="Comic Sans MS"/>
        <w:sz w:val="28"/>
        <w:szCs w:val="28"/>
      </w:rPr>
      <w:t>Homework Policy   201</w:t>
    </w:r>
    <w:r w:rsidR="00076241">
      <w:rPr>
        <w:rFonts w:ascii="Comic Sans MS" w:hAnsi="Comic Sans MS"/>
        <w:sz w:val="28"/>
        <w:szCs w:val="28"/>
      </w:rPr>
      <w:t>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65ABB"/>
    <w:multiLevelType w:val="hybridMultilevel"/>
    <w:tmpl w:val="CE4E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C4A32"/>
    <w:multiLevelType w:val="hybridMultilevel"/>
    <w:tmpl w:val="41F8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A4"/>
    <w:rsid w:val="00076241"/>
    <w:rsid w:val="002205B6"/>
    <w:rsid w:val="00475A7A"/>
    <w:rsid w:val="005B22D4"/>
    <w:rsid w:val="00670DA4"/>
    <w:rsid w:val="00776FC9"/>
    <w:rsid w:val="00823D71"/>
    <w:rsid w:val="008C3B82"/>
    <w:rsid w:val="00AD0C91"/>
    <w:rsid w:val="00B9399E"/>
    <w:rsid w:val="00D40DEB"/>
    <w:rsid w:val="00ED5748"/>
    <w:rsid w:val="00F05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1453D-376B-4FA0-80ED-4D9340A1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B82"/>
    <w:pPr>
      <w:ind w:left="720"/>
      <w:contextualSpacing/>
    </w:pPr>
  </w:style>
  <w:style w:type="paragraph" w:styleId="Header">
    <w:name w:val="header"/>
    <w:basedOn w:val="Normal"/>
    <w:link w:val="HeaderChar"/>
    <w:uiPriority w:val="99"/>
    <w:unhideWhenUsed/>
    <w:rsid w:val="0022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5B6"/>
  </w:style>
  <w:style w:type="paragraph" w:styleId="Footer">
    <w:name w:val="footer"/>
    <w:basedOn w:val="Normal"/>
    <w:link w:val="FooterChar"/>
    <w:uiPriority w:val="99"/>
    <w:unhideWhenUsed/>
    <w:rsid w:val="0022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5B6"/>
  </w:style>
  <w:style w:type="paragraph" w:styleId="BalloonText">
    <w:name w:val="Balloon Text"/>
    <w:basedOn w:val="Normal"/>
    <w:link w:val="BalloonTextChar"/>
    <w:uiPriority w:val="99"/>
    <w:semiHidden/>
    <w:unhideWhenUsed/>
    <w:rsid w:val="00F0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8</cp:revision>
  <cp:lastPrinted>2017-08-31T09:16:00Z</cp:lastPrinted>
  <dcterms:created xsi:type="dcterms:W3CDTF">2015-10-20T15:10:00Z</dcterms:created>
  <dcterms:modified xsi:type="dcterms:W3CDTF">2019-09-19T10:36:00Z</dcterms:modified>
</cp:coreProperties>
</file>